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628"/>
        <w:gridCol w:w="4744"/>
        <w:gridCol w:w="1984"/>
      </w:tblGrid>
      <w:tr w:rsidR="000F4CFD" w:rsidTr="00B1196C">
        <w:trPr>
          <w:trHeight w:val="428"/>
        </w:trPr>
        <w:tc>
          <w:tcPr>
            <w:tcW w:w="2533" w:type="dxa"/>
          </w:tcPr>
          <w:p w:rsidR="000F4CFD" w:rsidRPr="00DC136D" w:rsidRDefault="000C0FB9" w:rsidP="000F4CF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pict w14:anchorId="0CD9B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6" o:title="ED"/>
                </v:shape>
              </w:pict>
            </w:r>
          </w:p>
          <w:p w:rsidR="000F4CFD" w:rsidRPr="00AD107F" w:rsidRDefault="000F4CFD" w:rsidP="000F4CFD">
            <w:pPr>
              <w:jc w:val="center"/>
              <w:rPr>
                <w:rFonts w:ascii="Candara" w:hAnsi="Candara"/>
                <w:spacing w:val="66"/>
              </w:rPr>
            </w:pPr>
            <w:r w:rsidRPr="00AD107F">
              <w:rPr>
                <w:rFonts w:ascii="Candara" w:hAnsi="Candara"/>
                <w:spacing w:val="66"/>
                <w:sz w:val="28"/>
              </w:rPr>
              <w:t>ΕΛΛΗΝΙΚΗ ΔΗΜΟΚΡΑΤΙΑ</w:t>
            </w:r>
          </w:p>
          <w:p w:rsidR="000F4CFD" w:rsidRPr="00AD107F" w:rsidRDefault="000F4CFD" w:rsidP="000F4CFD">
            <w:pPr>
              <w:jc w:val="center"/>
              <w:rPr>
                <w:rFonts w:ascii="Candara" w:hAnsi="Candara"/>
                <w:spacing w:val="54"/>
              </w:rPr>
            </w:pPr>
            <w:r w:rsidRPr="00AD107F">
              <w:rPr>
                <w:rFonts w:ascii="Candara" w:hAnsi="Candara"/>
                <w:spacing w:val="54"/>
              </w:rPr>
              <w:t>ΥΠΟΥΡΓΕΙΟ ΠΑΙΔΕΙΑΣ ΚΑΙ</w:t>
            </w:r>
          </w:p>
          <w:p w:rsidR="000F4CFD" w:rsidRPr="00573BE0" w:rsidRDefault="000F4CFD" w:rsidP="000F4CFD">
            <w:pPr>
              <w:jc w:val="center"/>
              <w:rPr>
                <w:rFonts w:ascii="Calibri" w:hAnsi="Calibri"/>
                <w:sz w:val="20"/>
              </w:rPr>
            </w:pPr>
            <w:r w:rsidRPr="00AD107F">
              <w:rPr>
                <w:rFonts w:ascii="Candara" w:hAnsi="Candara"/>
                <w:spacing w:val="34"/>
              </w:rPr>
              <w:t>ΘΡΗΣΚΕΥΜΑΤΩΝ</w:t>
            </w:r>
          </w:p>
          <w:p w:rsidR="000F4CFD" w:rsidRDefault="000F4CFD" w:rsidP="000F4C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136D">
              <w:rPr>
                <w:rFonts w:ascii="Calibri" w:hAnsi="Calibri"/>
                <w:sz w:val="20"/>
                <w:szCs w:val="20"/>
              </w:rPr>
              <w:t>-----</w:t>
            </w:r>
            <w:r w:rsidRPr="00DC136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F4CFD" w:rsidRDefault="000F4CFD" w:rsidP="000F4CFD">
            <w:pPr>
              <w:jc w:val="center"/>
              <w:rPr>
                <w:rFonts w:ascii="Calibri" w:hAnsi="Calibri" w:cs="Calibri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spacing w:val="20"/>
                <w:sz w:val="20"/>
                <w:szCs w:val="20"/>
              </w:rPr>
              <w:t>ΔΗΜΟΣΙΑ ΚΕΝΤΡΙΚΗ ΙΣΤΟΡΙΚΗ  ΒΙΒΛΙΟΘΗΚΗ</w:t>
            </w:r>
          </w:p>
          <w:p w:rsidR="000F4CFD" w:rsidRPr="00D469E8" w:rsidRDefault="000F4CFD" w:rsidP="000F4CFD">
            <w:pPr>
              <w:jc w:val="center"/>
              <w:rPr>
                <w:rFonts w:ascii="Calibri" w:hAnsi="Calibri" w:cs="Arial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ΧΙΟΥ «ΚΟΡΑΗΣ» </w:t>
            </w:r>
          </w:p>
          <w:p w:rsidR="000F4CFD" w:rsidRPr="00804140" w:rsidRDefault="000F4CFD" w:rsidP="000F4C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136D">
              <w:rPr>
                <w:rFonts w:ascii="Calibri" w:hAnsi="Calibri"/>
                <w:sz w:val="20"/>
                <w:szCs w:val="20"/>
              </w:rPr>
              <w:t>-----</w:t>
            </w:r>
          </w:p>
        </w:tc>
        <w:tc>
          <w:tcPr>
            <w:tcW w:w="628" w:type="dxa"/>
            <w:vMerge w:val="restart"/>
          </w:tcPr>
          <w:p w:rsidR="000F4CFD" w:rsidRDefault="000F4CFD" w:rsidP="000F4CFD">
            <w:pPr>
              <w:jc w:val="center"/>
            </w:pPr>
          </w:p>
        </w:tc>
        <w:tc>
          <w:tcPr>
            <w:tcW w:w="4744" w:type="dxa"/>
          </w:tcPr>
          <w:p w:rsidR="000F4CFD" w:rsidRDefault="000F4CFD" w:rsidP="000F4CFD"/>
        </w:tc>
        <w:tc>
          <w:tcPr>
            <w:tcW w:w="1984" w:type="dxa"/>
            <w:tcBorders>
              <w:bottom w:val="single" w:sz="4" w:space="0" w:color="auto"/>
            </w:tcBorders>
          </w:tcPr>
          <w:p w:rsidR="000F4CFD" w:rsidRDefault="000F4CFD" w:rsidP="000F4CFD"/>
        </w:tc>
      </w:tr>
      <w:tr w:rsidR="000F4CFD" w:rsidTr="00B1196C">
        <w:trPr>
          <w:trHeight w:val="254"/>
        </w:trPr>
        <w:tc>
          <w:tcPr>
            <w:tcW w:w="2533" w:type="dxa"/>
          </w:tcPr>
          <w:p w:rsidR="000F4CFD" w:rsidRDefault="000F4CFD" w:rsidP="000F4CF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Ταχ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Δ/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          Κοραή 2</w:t>
            </w:r>
          </w:p>
        </w:tc>
        <w:tc>
          <w:tcPr>
            <w:tcW w:w="628" w:type="dxa"/>
            <w:vMerge/>
          </w:tcPr>
          <w:p w:rsidR="000F4CFD" w:rsidRDefault="000F4CFD" w:rsidP="000F4CFD"/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0F4CFD" w:rsidRPr="00AA1B7E" w:rsidRDefault="000F4CFD" w:rsidP="000F4CFD">
            <w:pPr>
              <w:jc w:val="right"/>
              <w:rPr>
                <w:sz w:val="18"/>
              </w:rPr>
            </w:pPr>
            <w:r w:rsidRPr="00AA1B7E">
              <w:rPr>
                <w:sz w:val="18"/>
              </w:rPr>
              <w:t>ΟΙΚ. ΕΤΟΣ: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Pr="00316C19" w:rsidRDefault="000F4CFD" w:rsidP="000F4C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</w:tr>
      <w:tr w:rsidR="000F4CFD" w:rsidTr="00B1196C">
        <w:trPr>
          <w:trHeight w:val="287"/>
        </w:trPr>
        <w:tc>
          <w:tcPr>
            <w:tcW w:w="2533" w:type="dxa"/>
          </w:tcPr>
          <w:p w:rsidR="000F4CFD" w:rsidRDefault="000F4CFD" w:rsidP="000F4CF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Τ.Κ. – Πόλη:          821 32 Χίος</w:t>
            </w:r>
          </w:p>
        </w:tc>
        <w:tc>
          <w:tcPr>
            <w:tcW w:w="628" w:type="dxa"/>
            <w:vMerge/>
          </w:tcPr>
          <w:p w:rsidR="000F4CFD" w:rsidRDefault="000F4CFD" w:rsidP="000F4CFD"/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0F4CFD" w:rsidRPr="00AA1B7E" w:rsidRDefault="000F4CFD" w:rsidP="000F4CFD">
            <w:pPr>
              <w:jc w:val="right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Pr="00316C19" w:rsidRDefault="000F4CFD" w:rsidP="000F4CFD">
            <w:pPr>
              <w:jc w:val="center"/>
              <w:rPr>
                <w:b/>
                <w:sz w:val="18"/>
              </w:rPr>
            </w:pPr>
          </w:p>
        </w:tc>
      </w:tr>
      <w:tr w:rsidR="000F4CFD" w:rsidTr="00B1196C">
        <w:trPr>
          <w:trHeight w:val="277"/>
        </w:trPr>
        <w:tc>
          <w:tcPr>
            <w:tcW w:w="2533" w:type="dxa"/>
          </w:tcPr>
          <w:p w:rsidR="000F4CFD" w:rsidRDefault="000F4CFD" w:rsidP="000F4CFD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Ιστοσελίδα:     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www.koraeslibrary.gr</w:t>
            </w:r>
          </w:p>
        </w:tc>
        <w:tc>
          <w:tcPr>
            <w:tcW w:w="628" w:type="dxa"/>
            <w:vMerge/>
          </w:tcPr>
          <w:p w:rsidR="000F4CFD" w:rsidRDefault="000F4CFD" w:rsidP="000F4CFD"/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0F4CFD" w:rsidRPr="00AA1B7E" w:rsidRDefault="000F4CFD" w:rsidP="000F4CFD">
            <w:pPr>
              <w:jc w:val="right"/>
              <w:rPr>
                <w:sz w:val="18"/>
              </w:rPr>
            </w:pPr>
            <w:r w:rsidRPr="00AA1B7E">
              <w:rPr>
                <w:sz w:val="18"/>
              </w:rPr>
              <w:t>ΗΜ/ΝΙΑ ΕΚΔΟΣΗΣ: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Pr="008369F2" w:rsidRDefault="008369F2" w:rsidP="000F4C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05/12/2019</w:t>
            </w:r>
          </w:p>
        </w:tc>
      </w:tr>
      <w:tr w:rsidR="000F4CFD" w:rsidTr="00B1196C">
        <w:trPr>
          <w:trHeight w:val="277"/>
        </w:trPr>
        <w:tc>
          <w:tcPr>
            <w:tcW w:w="2533" w:type="dxa"/>
          </w:tcPr>
          <w:p w:rsidR="000F4CFD" w:rsidRDefault="000F4CFD" w:rsidP="000F4CFD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628" w:type="dxa"/>
          </w:tcPr>
          <w:p w:rsidR="000F4CFD" w:rsidRDefault="000F4CFD" w:rsidP="000F4CFD"/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0F4CFD" w:rsidRPr="00AA1B7E" w:rsidRDefault="000F4CFD" w:rsidP="000F4CFD">
            <w:pPr>
              <w:jc w:val="right"/>
              <w:rPr>
                <w:sz w:val="18"/>
              </w:rPr>
            </w:pPr>
            <w:r>
              <w:rPr>
                <w:sz w:val="18"/>
              </w:rPr>
              <w:t>ΑΡ. ΠΡΩΤΟΚΟΛΛΟΥ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Pr="008369F2" w:rsidRDefault="004E1C08" w:rsidP="00B1196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</w:t>
            </w:r>
            <w:r w:rsidR="008369F2">
              <w:rPr>
                <w:b/>
                <w:sz w:val="18"/>
              </w:rPr>
              <w:t>732</w:t>
            </w:r>
          </w:p>
        </w:tc>
      </w:tr>
      <w:tr w:rsidR="000F4CFD" w:rsidTr="00B1196C">
        <w:trPr>
          <w:trHeight w:val="277"/>
        </w:trPr>
        <w:tc>
          <w:tcPr>
            <w:tcW w:w="2533" w:type="dxa"/>
          </w:tcPr>
          <w:p w:rsidR="000F4CFD" w:rsidRDefault="000F4CFD" w:rsidP="000F4CF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Ηλ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Ταχυδρομείο: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</w:t>
            </w:r>
            <w:r>
              <w:rPr>
                <w:rFonts w:ascii="Calibri" w:hAnsi="Calibri" w:cs="Calibri"/>
                <w:sz w:val="20"/>
                <w:szCs w:val="20"/>
              </w:rPr>
              <w:t>@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koraeslibrary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gr</w:t>
            </w:r>
          </w:p>
        </w:tc>
        <w:tc>
          <w:tcPr>
            <w:tcW w:w="628" w:type="dxa"/>
          </w:tcPr>
          <w:p w:rsidR="000F4CFD" w:rsidRDefault="000F4CFD" w:rsidP="000F4CFD"/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0F4CFD" w:rsidRDefault="000F4CFD" w:rsidP="000F4CFD">
            <w:pPr>
              <w:jc w:val="right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Default="000F4CFD" w:rsidP="000F4CFD">
            <w:pPr>
              <w:jc w:val="center"/>
              <w:rPr>
                <w:b/>
                <w:sz w:val="18"/>
              </w:rPr>
            </w:pPr>
          </w:p>
        </w:tc>
      </w:tr>
      <w:tr w:rsidR="000F4CFD" w:rsidTr="00B1196C">
        <w:trPr>
          <w:trHeight w:val="277"/>
        </w:trPr>
        <w:tc>
          <w:tcPr>
            <w:tcW w:w="2533" w:type="dxa"/>
          </w:tcPr>
          <w:p w:rsidR="000F4CFD" w:rsidRDefault="000F4CFD" w:rsidP="000F4CF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Τηλέφωνο:         22710-44246</w:t>
            </w:r>
          </w:p>
        </w:tc>
        <w:tc>
          <w:tcPr>
            <w:tcW w:w="628" w:type="dxa"/>
          </w:tcPr>
          <w:p w:rsidR="000F4CFD" w:rsidRDefault="000F4CFD" w:rsidP="000F4CFD"/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0F4CFD" w:rsidRDefault="000F4CFD" w:rsidP="000F4CFD">
            <w:pPr>
              <w:jc w:val="right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Default="000F4CFD" w:rsidP="000F4CFD">
            <w:pPr>
              <w:jc w:val="center"/>
              <w:rPr>
                <w:b/>
                <w:sz w:val="18"/>
              </w:rPr>
            </w:pPr>
          </w:p>
        </w:tc>
      </w:tr>
      <w:tr w:rsidR="000F4CFD" w:rsidTr="00B1196C">
        <w:trPr>
          <w:trHeight w:val="277"/>
        </w:trPr>
        <w:tc>
          <w:tcPr>
            <w:tcW w:w="2533" w:type="dxa"/>
          </w:tcPr>
          <w:p w:rsidR="000F4CFD" w:rsidRDefault="000F4CFD" w:rsidP="000F4CF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Τηλεομοιότυπο:  22710-80680</w:t>
            </w:r>
          </w:p>
        </w:tc>
        <w:tc>
          <w:tcPr>
            <w:tcW w:w="628" w:type="dxa"/>
          </w:tcPr>
          <w:p w:rsidR="000F4CFD" w:rsidRDefault="000F4CFD" w:rsidP="000F4CFD"/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0F4CFD" w:rsidRDefault="000F4CFD" w:rsidP="000F4CFD">
            <w:pPr>
              <w:jc w:val="right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Default="000F4CFD" w:rsidP="000F4CFD">
            <w:pPr>
              <w:jc w:val="center"/>
              <w:rPr>
                <w:b/>
                <w:sz w:val="18"/>
              </w:rPr>
            </w:pPr>
          </w:p>
        </w:tc>
      </w:tr>
    </w:tbl>
    <w:p w:rsidR="004B23E9" w:rsidRDefault="004B23E9" w:rsidP="00250D6D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90C03" w:rsidTr="00590C03">
        <w:trPr>
          <w:trHeight w:val="325"/>
        </w:trPr>
        <w:tc>
          <w:tcPr>
            <w:tcW w:w="9912" w:type="dxa"/>
            <w:vAlign w:val="center"/>
          </w:tcPr>
          <w:p w:rsidR="00590C03" w:rsidRPr="00873EB1" w:rsidRDefault="00A8199A" w:rsidP="00A8199A">
            <w:pPr>
              <w:jc w:val="center"/>
              <w:rPr>
                <w:b/>
              </w:rPr>
            </w:pPr>
            <w:r>
              <w:rPr>
                <w:b/>
              </w:rPr>
              <w:t>Π Ρ Ο Σ Κ Λ Η Σ Η   Ε Κ Δ Η Λ Ω Σ Η Σ   Ε Ν Δ Ι Α Φ Ε Ρ Ο Ν Τ Ο Σ</w:t>
            </w:r>
          </w:p>
        </w:tc>
      </w:tr>
    </w:tbl>
    <w:p w:rsidR="004B23E9" w:rsidRDefault="004B23E9" w:rsidP="00250D6D">
      <w:pPr>
        <w:spacing w:after="0" w:line="240" w:lineRule="auto"/>
      </w:pPr>
    </w:p>
    <w:p w:rsidR="003007F7" w:rsidRPr="00A8199A" w:rsidRDefault="00A8199A" w:rsidP="00501BCF">
      <w:pPr>
        <w:spacing w:after="0" w:line="240" w:lineRule="auto"/>
        <w:jc w:val="both"/>
        <w:rPr>
          <w:sz w:val="20"/>
        </w:rPr>
      </w:pPr>
      <w:r w:rsidRPr="00A8199A">
        <w:rPr>
          <w:sz w:val="20"/>
        </w:rPr>
        <w:t xml:space="preserve">Η Δημόσια Κεντρική Ιστορική Βιβλιοθήκη </w:t>
      </w:r>
      <w:r w:rsidR="000F4CFD">
        <w:rPr>
          <w:sz w:val="20"/>
        </w:rPr>
        <w:t>Χίου «Κοραής»</w:t>
      </w:r>
      <w:r w:rsidRPr="00A8199A">
        <w:rPr>
          <w:sz w:val="20"/>
        </w:rPr>
        <w:t xml:space="preserve"> προσκαλεί με ανοικτές διαδικασίες κάθε ενδιαφερόμενο να υποβάλει εγγράφως προσφορά για την προμήθεια των παρακάτω ειδών</w:t>
      </w:r>
    </w:p>
    <w:p w:rsidR="00DE724B" w:rsidRDefault="00501BCF" w:rsidP="00501BC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Προμήθεια</w:t>
      </w:r>
      <w:r w:rsidR="00DE724B" w:rsidRPr="00DE724B">
        <w:rPr>
          <w:sz w:val="20"/>
        </w:rPr>
        <w:t xml:space="preserve"> και εισαγωγή </w:t>
      </w:r>
      <w:r w:rsidR="000F4CFD">
        <w:rPr>
          <w:sz w:val="20"/>
        </w:rPr>
        <w:t>4</w:t>
      </w:r>
      <w:r w:rsidR="00DE724B" w:rsidRPr="00DE724B">
        <w:rPr>
          <w:sz w:val="20"/>
        </w:rPr>
        <w:t>.</w:t>
      </w:r>
      <w:r w:rsidR="000F4CFD">
        <w:rPr>
          <w:sz w:val="20"/>
        </w:rPr>
        <w:t>60</w:t>
      </w:r>
      <w:r w:rsidR="00DE724B" w:rsidRPr="00DE724B">
        <w:rPr>
          <w:sz w:val="20"/>
        </w:rPr>
        <w:t>0 ηλεκτρονικών εγγραφών στον ηλεκτρονικό κατάλογο της Δ.Κ.Ι.Β.</w:t>
      </w:r>
      <w:r w:rsidR="000F4CFD">
        <w:rPr>
          <w:sz w:val="20"/>
        </w:rPr>
        <w:t>Χ «ΚΟΡΑΗΣ»</w:t>
      </w:r>
      <w:r w:rsidR="00DE724B" w:rsidRPr="00DE724B">
        <w:rPr>
          <w:sz w:val="20"/>
        </w:rPr>
        <w:t>.</w:t>
      </w:r>
    </w:p>
    <w:p w:rsidR="00DE724B" w:rsidRPr="000F4CFD" w:rsidRDefault="00DE724B" w:rsidP="00501BC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 xml:space="preserve">Η μορφή των εγγραφών που θα παραδοθούν θα πρέπει να είναι σύμφωνη με τους </w:t>
      </w:r>
      <w:proofErr w:type="spellStart"/>
      <w:r w:rsidRPr="00DE724B">
        <w:rPr>
          <w:sz w:val="20"/>
        </w:rPr>
        <w:t>βιβλιοθηκονομικούς</w:t>
      </w:r>
      <w:proofErr w:type="spellEnd"/>
      <w:r w:rsidRPr="00DE724B">
        <w:rPr>
          <w:sz w:val="20"/>
        </w:rPr>
        <w:t xml:space="preserve"> κανόνες </w:t>
      </w:r>
      <w:proofErr w:type="spellStart"/>
      <w:r w:rsidRPr="00DE724B">
        <w:rPr>
          <w:sz w:val="20"/>
        </w:rPr>
        <w:t>καταλογογράφησης</w:t>
      </w:r>
      <w:proofErr w:type="spellEnd"/>
      <w:r w:rsidRPr="00DE724B">
        <w:rPr>
          <w:sz w:val="20"/>
        </w:rPr>
        <w:t xml:space="preserve"> και ταξινόμησης που ακολουθεί η Δ.Κ.Ι.Β.</w:t>
      </w:r>
      <w:r w:rsidR="000F4CFD">
        <w:rPr>
          <w:sz w:val="20"/>
        </w:rPr>
        <w:t>Χ</w:t>
      </w:r>
      <w:r w:rsidRPr="00DE724B">
        <w:rPr>
          <w:sz w:val="20"/>
        </w:rPr>
        <w:t xml:space="preserve">. και να είναι συμβατές με το πρόγραμμα </w:t>
      </w:r>
      <w:proofErr w:type="spellStart"/>
      <w:r w:rsidRPr="00DE724B">
        <w:rPr>
          <w:sz w:val="20"/>
        </w:rPr>
        <w:t>καταλογογράφησης</w:t>
      </w:r>
      <w:proofErr w:type="spellEnd"/>
      <w:r w:rsidRPr="00DE724B">
        <w:rPr>
          <w:sz w:val="20"/>
        </w:rPr>
        <w:t xml:space="preserve"> ΑΒΕΚΤ</w:t>
      </w:r>
      <w:r w:rsidR="000F4CFD">
        <w:rPr>
          <w:sz w:val="20"/>
        </w:rPr>
        <w:t xml:space="preserve"> 5.6</w:t>
      </w:r>
      <w:r w:rsidRPr="00DE724B">
        <w:rPr>
          <w:sz w:val="20"/>
        </w:rPr>
        <w:t xml:space="preserve"> </w:t>
      </w:r>
      <w:r w:rsidR="000F4CFD">
        <w:rPr>
          <w:sz w:val="20"/>
        </w:rPr>
        <w:t xml:space="preserve">ή </w:t>
      </w:r>
      <w:proofErr w:type="spellStart"/>
      <w:r w:rsidR="000F4CFD">
        <w:rPr>
          <w:sz w:val="20"/>
          <w:lang w:val="en-US"/>
        </w:rPr>
        <w:t>openABEKT</w:t>
      </w:r>
      <w:proofErr w:type="spellEnd"/>
      <w:r w:rsidRPr="00DE724B">
        <w:rPr>
          <w:sz w:val="20"/>
        </w:rPr>
        <w:t>.</w:t>
      </w:r>
    </w:p>
    <w:p w:rsidR="000F4CFD" w:rsidRDefault="000F4CFD" w:rsidP="00501BCF">
      <w:pPr>
        <w:pStyle w:val="a4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Οι εγγραφές  θα έχουν χαρακτηριστικά</w:t>
      </w:r>
      <w:r w:rsidR="00DD3E85">
        <w:rPr>
          <w:sz w:val="20"/>
        </w:rPr>
        <w:t xml:space="preserve"> -</w:t>
      </w:r>
      <w:r>
        <w:rPr>
          <w:sz w:val="20"/>
        </w:rPr>
        <w:t xml:space="preserve"> </w:t>
      </w:r>
      <w:r w:rsidRPr="000F4CFD">
        <w:rPr>
          <w:sz w:val="20"/>
        </w:rPr>
        <w:t xml:space="preserve">αποδεκτά αρχεία δεδομένων σε </w:t>
      </w:r>
      <w:proofErr w:type="spellStart"/>
      <w:r w:rsidRPr="000F4CFD">
        <w:rPr>
          <w:sz w:val="20"/>
        </w:rPr>
        <w:t>μορφότυπο</w:t>
      </w:r>
      <w:proofErr w:type="spellEnd"/>
      <w:r w:rsidRPr="000F4CFD">
        <w:rPr>
          <w:sz w:val="20"/>
        </w:rPr>
        <w:t xml:space="preserve"> </w:t>
      </w:r>
      <w:proofErr w:type="spellStart"/>
      <w:r w:rsidRPr="000F4CFD">
        <w:rPr>
          <w:sz w:val="20"/>
        </w:rPr>
        <w:t>mrc</w:t>
      </w:r>
      <w:proofErr w:type="spellEnd"/>
      <w:r w:rsidRPr="000F4CFD">
        <w:rPr>
          <w:sz w:val="20"/>
        </w:rPr>
        <w:t xml:space="preserve"> (UNIMARC ή MARC21) και δομή εγγραφών</w:t>
      </w:r>
      <w:r w:rsidR="00DD3E85">
        <w:rPr>
          <w:sz w:val="20"/>
        </w:rPr>
        <w:t xml:space="preserve"> ISO2709, με κωδικοποίηση UTF-8</w:t>
      </w:r>
    </w:p>
    <w:p w:rsidR="00DD3E85" w:rsidRPr="000F4CFD" w:rsidRDefault="00DD3E85" w:rsidP="00501BCF">
      <w:pPr>
        <w:pStyle w:val="a4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Ο Προμηθευτής υποχρεούται να προσαρμόσει πλήρως τις εγγραφές στις απαιτήσεις του προγράμματος </w:t>
      </w:r>
      <w:proofErr w:type="spellStart"/>
      <w:r>
        <w:rPr>
          <w:sz w:val="20"/>
        </w:rPr>
        <w:t>καταλογογράφησης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τηςΒιβλιοθήκης</w:t>
      </w:r>
      <w:proofErr w:type="spellEnd"/>
      <w:r>
        <w:rPr>
          <w:sz w:val="20"/>
        </w:rPr>
        <w:t xml:space="preserve"> καθιστώντας τις λειτουργικές</w:t>
      </w:r>
    </w:p>
    <w:p w:rsidR="00DE724B" w:rsidRDefault="00DE724B" w:rsidP="00501BC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>Περισσότερες λεπτομέρειες για τα απαιτούμενα αναλυτικά χαρακτηριστικά των υπό προμήθεια ειδών θα δίνονται κατά τις εργάσιμες ημέρες και ώρες (Δευτέρα-</w:t>
      </w:r>
      <w:proofErr w:type="spellStart"/>
      <w:r w:rsidRPr="00DE724B">
        <w:rPr>
          <w:sz w:val="20"/>
        </w:rPr>
        <w:t>Παρασκευ</w:t>
      </w:r>
      <w:proofErr w:type="spellEnd"/>
      <w:r w:rsidRPr="00DE724B">
        <w:rPr>
          <w:sz w:val="20"/>
        </w:rPr>
        <w:t>ή 9:00-15:00), ή στο τηλέφωνο 227</w:t>
      </w:r>
      <w:r w:rsidR="000F4CFD">
        <w:rPr>
          <w:sz w:val="20"/>
        </w:rPr>
        <w:t>1</w:t>
      </w:r>
      <w:r w:rsidRPr="00DE724B">
        <w:rPr>
          <w:sz w:val="20"/>
        </w:rPr>
        <w:t>0-</w:t>
      </w:r>
      <w:r w:rsidR="000F4CFD">
        <w:rPr>
          <w:sz w:val="20"/>
        </w:rPr>
        <w:t>4424</w:t>
      </w:r>
      <w:r w:rsidRPr="00DE724B">
        <w:rPr>
          <w:sz w:val="20"/>
        </w:rPr>
        <w:t xml:space="preserve">6 </w:t>
      </w:r>
    </w:p>
    <w:p w:rsidR="00DE724B" w:rsidRDefault="00DE724B" w:rsidP="00501BC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 xml:space="preserve">Το ποσό της προσφοράς δεν θα ξεπερνά τις </w:t>
      </w:r>
      <w:r w:rsidR="00501BCF">
        <w:rPr>
          <w:sz w:val="20"/>
        </w:rPr>
        <w:t>1</w:t>
      </w:r>
      <w:r w:rsidR="00AF03B1">
        <w:rPr>
          <w:sz w:val="20"/>
        </w:rPr>
        <w:t>7</w:t>
      </w:r>
      <w:r w:rsidR="00501BCF">
        <w:rPr>
          <w:sz w:val="20"/>
        </w:rPr>
        <w:t>.</w:t>
      </w:r>
      <w:r w:rsidR="00AF03B1">
        <w:rPr>
          <w:sz w:val="20"/>
        </w:rPr>
        <w:t>000</w:t>
      </w:r>
      <w:r w:rsidR="000F4CFD">
        <w:rPr>
          <w:sz w:val="20"/>
        </w:rPr>
        <w:t>, 0</w:t>
      </w:r>
      <w:r w:rsidR="00AF03B1">
        <w:rPr>
          <w:sz w:val="20"/>
        </w:rPr>
        <w:t>0</w:t>
      </w:r>
      <w:r w:rsidR="000F4CFD">
        <w:rPr>
          <w:sz w:val="20"/>
        </w:rPr>
        <w:t xml:space="preserve"> </w:t>
      </w:r>
      <w:r w:rsidR="00501BCF">
        <w:rPr>
          <w:sz w:val="20"/>
        </w:rPr>
        <w:t>δεκα</w:t>
      </w:r>
      <w:r w:rsidR="00AF03B1">
        <w:rPr>
          <w:sz w:val="20"/>
        </w:rPr>
        <w:t xml:space="preserve">επτά χιλιάδες χωρίς Φ.Π.Α. </w:t>
      </w:r>
      <w:r w:rsidRPr="00DE724B">
        <w:rPr>
          <w:sz w:val="20"/>
        </w:rPr>
        <w:t xml:space="preserve"> ή </w:t>
      </w:r>
      <w:r w:rsidR="00AF03B1">
        <w:rPr>
          <w:sz w:val="20"/>
        </w:rPr>
        <w:t>19.890,00 δέκα εννέα</w:t>
      </w:r>
      <w:r w:rsidR="000F4CFD">
        <w:rPr>
          <w:sz w:val="20"/>
        </w:rPr>
        <w:t xml:space="preserve"> χιλιάδες </w:t>
      </w:r>
      <w:r w:rsidR="00AF03B1">
        <w:rPr>
          <w:sz w:val="20"/>
        </w:rPr>
        <w:t xml:space="preserve"> οκτακόσια ενενήντα </w:t>
      </w:r>
      <w:r w:rsidR="00501BCF">
        <w:rPr>
          <w:sz w:val="20"/>
        </w:rPr>
        <w:t xml:space="preserve"> </w:t>
      </w:r>
      <w:r w:rsidRPr="00DE724B">
        <w:rPr>
          <w:sz w:val="20"/>
        </w:rPr>
        <w:t>ευρώ  (</w:t>
      </w:r>
      <w:r w:rsidR="00AF03B1">
        <w:rPr>
          <w:sz w:val="20"/>
        </w:rPr>
        <w:t>19</w:t>
      </w:r>
      <w:r w:rsidR="00501BCF">
        <w:rPr>
          <w:sz w:val="20"/>
        </w:rPr>
        <w:t>.</w:t>
      </w:r>
      <w:r w:rsidR="00AF03B1">
        <w:rPr>
          <w:sz w:val="20"/>
        </w:rPr>
        <w:t>89</w:t>
      </w:r>
      <w:r w:rsidR="00501BCF">
        <w:rPr>
          <w:sz w:val="20"/>
        </w:rPr>
        <w:t>0,00</w:t>
      </w:r>
      <w:r w:rsidRPr="00DE724B">
        <w:rPr>
          <w:sz w:val="20"/>
        </w:rPr>
        <w:t xml:space="preserve"> €) συμπεριλαμβανομένου ΦΠΑ 17%.</w:t>
      </w:r>
    </w:p>
    <w:p w:rsidR="00DE724B" w:rsidRDefault="00DE724B" w:rsidP="00501BC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>Θα επιλεγεί η οικονομικότερη προσφορά σε συνάρτηση με την ποιότητα και την αξιοπιστία των προσφερομένων προϊόντων</w:t>
      </w:r>
    </w:p>
    <w:p w:rsidR="00DE724B" w:rsidRDefault="00DE724B" w:rsidP="00501BC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>Ο τρόπος επιλογής του προμηθευτή θα αφορά την απευθείας ανάθεση</w:t>
      </w:r>
    </w:p>
    <w:p w:rsidR="00DE724B" w:rsidRDefault="00DE724B" w:rsidP="00501BC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 xml:space="preserve">Χρόνος παραλαβής των ειδών είναι η </w:t>
      </w:r>
      <w:r w:rsidR="000A7E1E" w:rsidRPr="002B26E3">
        <w:rPr>
          <w:sz w:val="20"/>
        </w:rPr>
        <w:t>3</w:t>
      </w:r>
      <w:r w:rsidR="00501BCF" w:rsidRPr="002B26E3">
        <w:rPr>
          <w:sz w:val="20"/>
        </w:rPr>
        <w:t>0</w:t>
      </w:r>
      <w:r w:rsidRPr="002B26E3">
        <w:rPr>
          <w:sz w:val="20"/>
        </w:rPr>
        <w:t>/</w:t>
      </w:r>
      <w:r w:rsidR="00501BCF" w:rsidRPr="002B26E3">
        <w:rPr>
          <w:sz w:val="20"/>
        </w:rPr>
        <w:t>03</w:t>
      </w:r>
      <w:r w:rsidRPr="002B26E3">
        <w:rPr>
          <w:sz w:val="20"/>
        </w:rPr>
        <w:t>/20</w:t>
      </w:r>
      <w:r w:rsidR="00AF03B1" w:rsidRPr="002B26E3">
        <w:rPr>
          <w:sz w:val="20"/>
        </w:rPr>
        <w:t>20</w:t>
      </w:r>
      <w:r w:rsidRPr="002B26E3">
        <w:rPr>
          <w:sz w:val="20"/>
        </w:rPr>
        <w:t xml:space="preserve"> </w:t>
      </w:r>
      <w:r w:rsidRPr="00DE724B">
        <w:rPr>
          <w:sz w:val="20"/>
        </w:rPr>
        <w:t>και καμία παράταση δεν θα δοθεί</w:t>
      </w:r>
    </w:p>
    <w:p w:rsidR="00DE724B" w:rsidRDefault="00DE724B" w:rsidP="00501BC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>Το τιμολόγιο θα έχει όλες τις νόμιμες κρατήσεις, και θα ακολουθηθεί η νόμιμη διαδικασία σύμφωνα με τα όσα προβλέπονται για τις προμήθειες</w:t>
      </w:r>
    </w:p>
    <w:p w:rsidR="00DE724B" w:rsidRPr="002B26E3" w:rsidRDefault="00DE724B" w:rsidP="00501BC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 xml:space="preserve">Οι προσφορές θα πρέπει είτε να κατατεθούν εγγράφως στην έδρα της Δημόσιας Κεντρικής Ιστορικής Βιβλιοθήκης </w:t>
      </w:r>
      <w:r w:rsidR="00501BCF">
        <w:rPr>
          <w:sz w:val="20"/>
        </w:rPr>
        <w:t xml:space="preserve">Χίου «Κοραής» </w:t>
      </w:r>
      <w:r w:rsidRPr="00DE724B">
        <w:rPr>
          <w:sz w:val="20"/>
        </w:rPr>
        <w:t xml:space="preserve"> (</w:t>
      </w:r>
      <w:r w:rsidR="00501BCF">
        <w:rPr>
          <w:sz w:val="20"/>
        </w:rPr>
        <w:t>Κοραή 2</w:t>
      </w:r>
      <w:r w:rsidRPr="00DE724B">
        <w:rPr>
          <w:sz w:val="20"/>
        </w:rPr>
        <w:t>, ΤΚ 8</w:t>
      </w:r>
      <w:r w:rsidR="00501BCF">
        <w:rPr>
          <w:sz w:val="20"/>
        </w:rPr>
        <w:t>2</w:t>
      </w:r>
      <w:r w:rsidRPr="00DE724B">
        <w:rPr>
          <w:sz w:val="20"/>
        </w:rPr>
        <w:t>1</w:t>
      </w:r>
      <w:r w:rsidR="00501BCF">
        <w:rPr>
          <w:sz w:val="20"/>
        </w:rPr>
        <w:t>32</w:t>
      </w:r>
      <w:r w:rsidRPr="00DE724B">
        <w:rPr>
          <w:sz w:val="20"/>
        </w:rPr>
        <w:t xml:space="preserve">, </w:t>
      </w:r>
      <w:r w:rsidR="00501BCF">
        <w:rPr>
          <w:sz w:val="20"/>
        </w:rPr>
        <w:t>Χίος</w:t>
      </w:r>
      <w:r w:rsidRPr="00DE724B">
        <w:rPr>
          <w:sz w:val="20"/>
        </w:rPr>
        <w:t xml:space="preserve">) ή στον ηλεκτρονικό λογαριασμό </w:t>
      </w:r>
      <w:r w:rsidR="00501BCF">
        <w:rPr>
          <w:sz w:val="20"/>
          <w:lang w:val="en-US"/>
        </w:rPr>
        <w:t>info</w:t>
      </w:r>
      <w:r w:rsidR="00501BCF" w:rsidRPr="00501BCF">
        <w:rPr>
          <w:sz w:val="20"/>
        </w:rPr>
        <w:t>@</w:t>
      </w:r>
      <w:proofErr w:type="spellStart"/>
      <w:r w:rsidR="00501BCF">
        <w:rPr>
          <w:sz w:val="20"/>
          <w:lang w:val="en-US"/>
        </w:rPr>
        <w:t>koraeslibrary</w:t>
      </w:r>
      <w:proofErr w:type="spellEnd"/>
      <w:r w:rsidR="00501BCF" w:rsidRPr="00501BCF">
        <w:rPr>
          <w:sz w:val="20"/>
        </w:rPr>
        <w:t>.</w:t>
      </w:r>
      <w:proofErr w:type="spellStart"/>
      <w:r w:rsidRPr="00DE724B">
        <w:rPr>
          <w:sz w:val="20"/>
        </w:rPr>
        <w:t>gr</w:t>
      </w:r>
      <w:proofErr w:type="spellEnd"/>
      <w:r w:rsidRPr="00DE724B">
        <w:rPr>
          <w:sz w:val="20"/>
        </w:rPr>
        <w:t xml:space="preserve"> , έως την </w:t>
      </w:r>
      <w:r w:rsidR="00AF03B1">
        <w:rPr>
          <w:sz w:val="20"/>
        </w:rPr>
        <w:t>Τετάρτη</w:t>
      </w:r>
      <w:r w:rsidRPr="00501BCF">
        <w:rPr>
          <w:color w:val="FF0000"/>
          <w:sz w:val="20"/>
        </w:rPr>
        <w:t xml:space="preserve"> </w:t>
      </w:r>
      <w:r w:rsidRPr="002B26E3">
        <w:rPr>
          <w:sz w:val="20"/>
        </w:rPr>
        <w:t xml:space="preserve">11 </w:t>
      </w:r>
      <w:r w:rsidR="00AF03B1" w:rsidRPr="002B26E3">
        <w:rPr>
          <w:sz w:val="20"/>
        </w:rPr>
        <w:t xml:space="preserve">Δεκεμβρίου </w:t>
      </w:r>
      <w:r w:rsidRPr="002B26E3">
        <w:rPr>
          <w:sz w:val="20"/>
        </w:rPr>
        <w:t xml:space="preserve"> 2019 και ώρα 11:00.</w:t>
      </w:r>
    </w:p>
    <w:p w:rsidR="00DE724B" w:rsidRDefault="00DE724B" w:rsidP="00501BC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>Στον φάκελο, επί ποινή αποκλεισμού, θα εμπεριέχονται:</w:t>
      </w:r>
    </w:p>
    <w:p w:rsidR="00DE724B" w:rsidRDefault="00DE724B" w:rsidP="00501BCF">
      <w:pPr>
        <w:pStyle w:val="a4"/>
        <w:numPr>
          <w:ilvl w:val="1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>Απόσπασμα ποινικού μητρώου. Η υποχρέωση αφορά ιδίως: αα) στις περιπτώσεις</w:t>
      </w:r>
      <w:r>
        <w:rPr>
          <w:sz w:val="20"/>
        </w:rPr>
        <w:t xml:space="preserve"> </w:t>
      </w:r>
      <w:r w:rsidRPr="00DE724B">
        <w:rPr>
          <w:sz w:val="20"/>
        </w:rPr>
        <w:t>εταιρειών περιορισμένης ευθύνης (Ε.Π.Ε.) και προσωπικών εταιρειών (Ο.Ε. και Ε.Ε.),</w:t>
      </w:r>
      <w:r>
        <w:rPr>
          <w:sz w:val="20"/>
        </w:rPr>
        <w:t xml:space="preserve"> </w:t>
      </w:r>
      <w:r w:rsidRPr="00DE724B">
        <w:rPr>
          <w:sz w:val="20"/>
        </w:rPr>
        <w:t xml:space="preserve">τους διαχειριστές, </w:t>
      </w:r>
      <w:proofErr w:type="spellStart"/>
      <w:r w:rsidRPr="00DE724B">
        <w:rPr>
          <w:sz w:val="20"/>
        </w:rPr>
        <w:t>ββ</w:t>
      </w:r>
      <w:proofErr w:type="spellEnd"/>
      <w:r w:rsidRPr="00DE724B">
        <w:rPr>
          <w:sz w:val="20"/>
        </w:rPr>
        <w:t>) στις περιπτώσεις ανωνύμων εταιρειών ΙΑ.Ε.), τον Διευθύνοντα</w:t>
      </w:r>
      <w:r>
        <w:rPr>
          <w:sz w:val="20"/>
        </w:rPr>
        <w:t xml:space="preserve"> </w:t>
      </w:r>
      <w:r w:rsidRPr="00DE724B">
        <w:rPr>
          <w:sz w:val="20"/>
        </w:rPr>
        <w:t>Σύμβουλο, καθώς και όλα τα μέλη του Διοικητικού Συμβουλίου (</w:t>
      </w:r>
      <w:proofErr w:type="spellStart"/>
      <w:r w:rsidRPr="00DE724B">
        <w:rPr>
          <w:sz w:val="20"/>
        </w:rPr>
        <w:t>περ</w:t>
      </w:r>
      <w:proofErr w:type="spellEnd"/>
      <w:r w:rsidRPr="00DE724B">
        <w:rPr>
          <w:sz w:val="20"/>
        </w:rPr>
        <w:t>. α, παρ. 2 του</w:t>
      </w:r>
      <w:r>
        <w:rPr>
          <w:sz w:val="20"/>
        </w:rPr>
        <w:t xml:space="preserve"> </w:t>
      </w:r>
      <w:r w:rsidRPr="00DE724B">
        <w:rPr>
          <w:sz w:val="20"/>
        </w:rPr>
        <w:t>άρθρου 80 του Ν. 4412/2016).</w:t>
      </w:r>
    </w:p>
    <w:p w:rsidR="00DE724B" w:rsidRDefault="00DE724B" w:rsidP="00501BCF">
      <w:pPr>
        <w:pStyle w:val="a4"/>
        <w:numPr>
          <w:ilvl w:val="1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>Φορολογική ενημερότητα (</w:t>
      </w:r>
      <w:proofErr w:type="spellStart"/>
      <w:r w:rsidRPr="00DE724B">
        <w:rPr>
          <w:sz w:val="20"/>
        </w:rPr>
        <w:t>περ</w:t>
      </w:r>
      <w:proofErr w:type="spellEnd"/>
      <w:r w:rsidRPr="00DE724B">
        <w:rPr>
          <w:sz w:val="20"/>
        </w:rPr>
        <w:t>. γ, παρ. 2 του άρθρου80 του Ν. 4412/2016).</w:t>
      </w:r>
    </w:p>
    <w:p w:rsidR="00DE724B" w:rsidRDefault="00DE724B" w:rsidP="00501BCF">
      <w:pPr>
        <w:pStyle w:val="a4"/>
        <w:numPr>
          <w:ilvl w:val="1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>Ασφαλιστική ενημερότητα (</w:t>
      </w:r>
      <w:proofErr w:type="spellStart"/>
      <w:r w:rsidRPr="00DE724B">
        <w:rPr>
          <w:sz w:val="20"/>
        </w:rPr>
        <w:t>περ</w:t>
      </w:r>
      <w:proofErr w:type="spellEnd"/>
      <w:r w:rsidRPr="00DE724B">
        <w:rPr>
          <w:sz w:val="20"/>
        </w:rPr>
        <w:t>. β, παρ. 2 του άρθρου 0 του Ν. 4412/2016)</w:t>
      </w:r>
    </w:p>
    <w:p w:rsidR="00DE724B" w:rsidRDefault="00DE724B" w:rsidP="00501BCF">
      <w:pPr>
        <w:pStyle w:val="a4"/>
        <w:numPr>
          <w:ilvl w:val="1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>Πιστοποιητικά ISO 9001:2015, ISO 14001:2015, OHSAS 18001:2007)</w:t>
      </w:r>
    </w:p>
    <w:p w:rsidR="00DE724B" w:rsidRDefault="00DE724B" w:rsidP="00501BCF">
      <w:pPr>
        <w:pStyle w:val="a4"/>
        <w:numPr>
          <w:ilvl w:val="1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lastRenderedPageBreak/>
        <w:t xml:space="preserve">Πιστοποιημένη πρωτότυπη </w:t>
      </w:r>
      <w:proofErr w:type="spellStart"/>
      <w:r w:rsidRPr="00DE724B">
        <w:rPr>
          <w:sz w:val="20"/>
        </w:rPr>
        <w:t>καταλογογράφηση</w:t>
      </w:r>
      <w:proofErr w:type="spellEnd"/>
      <w:r w:rsidRPr="00DE724B">
        <w:rPr>
          <w:sz w:val="20"/>
        </w:rPr>
        <w:t xml:space="preserve"> περισσότερων από 200.000</w:t>
      </w:r>
      <w:r>
        <w:rPr>
          <w:sz w:val="20"/>
        </w:rPr>
        <w:t xml:space="preserve"> </w:t>
      </w:r>
      <w:r w:rsidRPr="00DE724B">
        <w:rPr>
          <w:sz w:val="20"/>
        </w:rPr>
        <w:t>εγγραφές. Η πιστοποίηση προκύπτει από κατάθεση πρακτικού παραλαβής,</w:t>
      </w:r>
      <w:r>
        <w:rPr>
          <w:sz w:val="20"/>
        </w:rPr>
        <w:t xml:space="preserve"> </w:t>
      </w:r>
      <w:r w:rsidRPr="00DE724B">
        <w:rPr>
          <w:sz w:val="20"/>
        </w:rPr>
        <w:t>βεβαίωσης καλής εκτέλεσης ή κατάθεσης της σύμβασης ανάθεσης.</w:t>
      </w:r>
    </w:p>
    <w:p w:rsidR="00DE724B" w:rsidRDefault="00DE724B" w:rsidP="00501BCF">
      <w:pPr>
        <w:pStyle w:val="a4"/>
        <w:numPr>
          <w:ilvl w:val="1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>Οικονομική προσφορά σε χωριστό φάκελο.</w:t>
      </w:r>
    </w:p>
    <w:p w:rsidR="00DE724B" w:rsidRPr="00DE724B" w:rsidRDefault="00DE724B" w:rsidP="00501BCF">
      <w:pPr>
        <w:pStyle w:val="a4"/>
        <w:numPr>
          <w:ilvl w:val="1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>Τα κατά περίπτωση νομιμοποιητικά έγγραφα σύστασης και νόμιμης εκπροσώπησης</w:t>
      </w:r>
      <w:r>
        <w:rPr>
          <w:sz w:val="20"/>
        </w:rPr>
        <w:t xml:space="preserve"> </w:t>
      </w:r>
      <w:r w:rsidRPr="00DE724B">
        <w:rPr>
          <w:sz w:val="20"/>
        </w:rPr>
        <w:t>του οικονομικού φορέα (όπως καταστατικά, πιστοποιητικά μεταβολών, αντίστοιχα</w:t>
      </w:r>
      <w:r>
        <w:rPr>
          <w:sz w:val="20"/>
        </w:rPr>
        <w:t xml:space="preserve"> </w:t>
      </w:r>
      <w:r w:rsidRPr="00DE724B">
        <w:rPr>
          <w:sz w:val="20"/>
        </w:rPr>
        <w:t>ΦΕΚ, συγκρότηση Δ.Σ. σε σώμα, σε περίπτωση Α.Ε., κλπ. , ανάλογα με τη νομική</w:t>
      </w:r>
      <w:r>
        <w:rPr>
          <w:sz w:val="20"/>
        </w:rPr>
        <w:t xml:space="preserve"> </w:t>
      </w:r>
      <w:r w:rsidRPr="00DE724B">
        <w:rPr>
          <w:sz w:val="20"/>
        </w:rPr>
        <w:t>μορφή του διαγωνιζόμενου)</w:t>
      </w:r>
    </w:p>
    <w:p w:rsidR="00A8199A" w:rsidRPr="00DE724B" w:rsidRDefault="00DE724B" w:rsidP="00501BC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E724B">
        <w:rPr>
          <w:sz w:val="20"/>
        </w:rPr>
        <w:t xml:space="preserve">Η χρηματοδότηση είναι από το Πρόγραμμα Δημοσίων Επενδύσεων, έργο </w:t>
      </w:r>
      <w:r w:rsidR="00A535CA">
        <w:rPr>
          <w:color w:val="222222"/>
        </w:rPr>
        <w:t>2017ΣΕ54400037</w:t>
      </w:r>
      <w:r w:rsidRPr="00DE724B">
        <w:rPr>
          <w:sz w:val="20"/>
        </w:rPr>
        <w:t xml:space="preserve"> ΠΡΟΜΗΘΕΙΑ, ΥΛΙΚΟΤΕΧΝΙΚΟΣ &amp; ΕΠΙΣΤΗΜΟΝΙΚΟΣ ΕΞΟΠΛΙΣΜΟΣ ΚΑΙ ΣΥΝΤΗΡΗΣΗ ΥΠΟΔΟΜΩΝ, ΒΙΒΛΙΑΚΟΥ &amp; ΑΡΧΕΙΑΚΟΥ ΥΛΙΚΟΥ ΓΙΑ ΤΗ ΔΗΜΟΣΙΑ ΚΕΝΤΡΙΚΗ </w:t>
      </w:r>
      <w:r w:rsidR="007613CF">
        <w:rPr>
          <w:sz w:val="20"/>
        </w:rPr>
        <w:t>ΙΣΤΟΡΙΚΗ</w:t>
      </w:r>
      <w:r w:rsidR="00501BCF" w:rsidRPr="00501BCF">
        <w:rPr>
          <w:sz w:val="20"/>
        </w:rPr>
        <w:t xml:space="preserve"> </w:t>
      </w:r>
      <w:r w:rsidRPr="00DE724B">
        <w:rPr>
          <w:sz w:val="20"/>
        </w:rPr>
        <w:t xml:space="preserve">ΒΙΒΛΙΟΘΗΚΗ </w:t>
      </w:r>
      <w:r w:rsidR="00501BCF">
        <w:rPr>
          <w:sz w:val="20"/>
          <w:lang w:val="en-US"/>
        </w:rPr>
        <w:t>XIOY</w:t>
      </w:r>
      <w:r w:rsidRPr="00DE724B">
        <w:rPr>
          <w:sz w:val="20"/>
        </w:rPr>
        <w:t xml:space="preserve"> </w:t>
      </w:r>
      <w:r w:rsidR="00A535CA">
        <w:rPr>
          <w:color w:val="222222"/>
        </w:rPr>
        <w:t>(</w:t>
      </w:r>
      <w:proofErr w:type="spellStart"/>
      <w:r w:rsidR="00A535CA">
        <w:rPr>
          <w:color w:val="222222"/>
        </w:rPr>
        <w:t>πκ</w:t>
      </w:r>
      <w:proofErr w:type="spellEnd"/>
      <w:r w:rsidR="00A535CA">
        <w:rPr>
          <w:color w:val="222222"/>
        </w:rPr>
        <w:t xml:space="preserve"> 2014ΣΕ544000013 &amp; 2000ΣΕ04400000</w:t>
      </w:r>
      <w:r w:rsidR="00A535CA">
        <w:rPr>
          <w:sz w:val="20"/>
        </w:rPr>
        <w:t>).</w:t>
      </w:r>
    </w:p>
    <w:p w:rsidR="008C58FF" w:rsidRDefault="008C58FF" w:rsidP="00250D6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C58FF" w:rsidTr="008C58FF">
        <w:tc>
          <w:tcPr>
            <w:tcW w:w="4956" w:type="dxa"/>
          </w:tcPr>
          <w:p w:rsidR="008C58FF" w:rsidRDefault="000C0FB9" w:rsidP="00250D6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bookmarkStart w:id="0" w:name="_GoBack"/>
            <w:bookmarkEnd w:id="0"/>
          </w:p>
        </w:tc>
        <w:tc>
          <w:tcPr>
            <w:tcW w:w="4956" w:type="dxa"/>
          </w:tcPr>
          <w:p w:rsidR="008C58FF" w:rsidRDefault="003E59EB" w:rsidP="008C58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Η ΔΙΕΥΘΥΝΤΡΙΑ</w:t>
            </w:r>
          </w:p>
          <w:p w:rsidR="003E59EB" w:rsidRDefault="003E59EB" w:rsidP="008C58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ΑΝΝΑ ΧΑΖΙΡΗ</w:t>
            </w:r>
          </w:p>
          <w:p w:rsidR="008C58FF" w:rsidRDefault="008C58FF" w:rsidP="008C58FF">
            <w:pPr>
              <w:jc w:val="center"/>
              <w:rPr>
                <w:sz w:val="18"/>
              </w:rPr>
            </w:pPr>
          </w:p>
          <w:p w:rsidR="008C58FF" w:rsidRDefault="008C58FF" w:rsidP="008C58FF">
            <w:pPr>
              <w:jc w:val="center"/>
              <w:rPr>
                <w:sz w:val="18"/>
              </w:rPr>
            </w:pPr>
          </w:p>
          <w:p w:rsidR="008C58FF" w:rsidRDefault="008C58FF" w:rsidP="008C58FF">
            <w:pPr>
              <w:jc w:val="center"/>
              <w:rPr>
                <w:sz w:val="18"/>
              </w:rPr>
            </w:pPr>
          </w:p>
          <w:p w:rsidR="008C58FF" w:rsidRPr="008C58FF" w:rsidRDefault="008C58FF" w:rsidP="008C58FF">
            <w:pPr>
              <w:jc w:val="center"/>
              <w:rPr>
                <w:sz w:val="18"/>
              </w:rPr>
            </w:pPr>
          </w:p>
        </w:tc>
      </w:tr>
    </w:tbl>
    <w:p w:rsidR="004B23E9" w:rsidRDefault="004B23E9" w:rsidP="00250D6D">
      <w:pPr>
        <w:spacing w:after="0" w:line="240" w:lineRule="auto"/>
        <w:rPr>
          <w:sz w:val="20"/>
        </w:rPr>
      </w:pPr>
    </w:p>
    <w:p w:rsidR="008C58FF" w:rsidRDefault="008C58FF" w:rsidP="00250D6D">
      <w:pPr>
        <w:spacing w:after="0" w:line="240" w:lineRule="auto"/>
        <w:rPr>
          <w:sz w:val="20"/>
        </w:rPr>
      </w:pPr>
    </w:p>
    <w:sectPr w:rsidR="008C58FF" w:rsidSect="003007F7">
      <w:pgSz w:w="11906" w:h="16838"/>
      <w:pgMar w:top="127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001"/>
    <w:multiLevelType w:val="hybridMultilevel"/>
    <w:tmpl w:val="F91689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2D8B"/>
    <w:multiLevelType w:val="hybridMultilevel"/>
    <w:tmpl w:val="A32E9E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5DDA"/>
    <w:multiLevelType w:val="hybridMultilevel"/>
    <w:tmpl w:val="26C82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B"/>
    <w:rsid w:val="00051061"/>
    <w:rsid w:val="000A7E1E"/>
    <w:rsid w:val="000C0FB9"/>
    <w:rsid w:val="000E2F5F"/>
    <w:rsid w:val="000F4CFD"/>
    <w:rsid w:val="00137067"/>
    <w:rsid w:val="00242BF7"/>
    <w:rsid w:val="00250D6D"/>
    <w:rsid w:val="002B26E3"/>
    <w:rsid w:val="003007F7"/>
    <w:rsid w:val="00316C19"/>
    <w:rsid w:val="003332D7"/>
    <w:rsid w:val="003D3D78"/>
    <w:rsid w:val="003E59EB"/>
    <w:rsid w:val="004B23E9"/>
    <w:rsid w:val="004E09B1"/>
    <w:rsid w:val="004E1C08"/>
    <w:rsid w:val="00501BCF"/>
    <w:rsid w:val="005158F3"/>
    <w:rsid w:val="00590C03"/>
    <w:rsid w:val="00633B95"/>
    <w:rsid w:val="00694986"/>
    <w:rsid w:val="00725115"/>
    <w:rsid w:val="007613CF"/>
    <w:rsid w:val="008369F2"/>
    <w:rsid w:val="00873EB1"/>
    <w:rsid w:val="008C58FF"/>
    <w:rsid w:val="009B2020"/>
    <w:rsid w:val="00A535CA"/>
    <w:rsid w:val="00A8199A"/>
    <w:rsid w:val="00AA1B7E"/>
    <w:rsid w:val="00AF03B1"/>
    <w:rsid w:val="00B1196C"/>
    <w:rsid w:val="00C10A8B"/>
    <w:rsid w:val="00CE2BE7"/>
    <w:rsid w:val="00D81E86"/>
    <w:rsid w:val="00DD3E85"/>
    <w:rsid w:val="00DE724B"/>
    <w:rsid w:val="00E60C14"/>
    <w:rsid w:val="00E64782"/>
    <w:rsid w:val="00F16C58"/>
    <w:rsid w:val="00F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99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4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4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99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4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4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Administrator 1</dc:creator>
  <cp:lastModifiedBy>Secretarial Office</cp:lastModifiedBy>
  <cp:revision>27</cp:revision>
  <dcterms:created xsi:type="dcterms:W3CDTF">2019-12-04T13:04:00Z</dcterms:created>
  <dcterms:modified xsi:type="dcterms:W3CDTF">2019-12-05T11:59:00Z</dcterms:modified>
</cp:coreProperties>
</file>